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ascii="MingLiU" w:eastAsia="MingLiU" w:hAnsi="MingLiU" w:cs="MingLiU"/>
          <w:color w:val="333333"/>
          <w:sz w:val="18"/>
          <w:szCs w:val="18"/>
          <w:lang w:eastAsia="zh-TW"/>
        </w:rPr>
      </w:pPr>
    </w:p>
    <w:p w:rsidR="00A70895" w:rsidRP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/>
          <w:color w:val="333333"/>
          <w:sz w:val="24"/>
          <w:szCs w:val="24"/>
          <w:lang w:eastAsia="zh-TW"/>
        </w:rPr>
      </w:pPr>
      <w:r w:rsidRPr="00A70895">
        <w:rPr>
          <w:rFonts w:eastAsia="KaiTi" w:cs="MingLiU"/>
          <w:color w:val="333333"/>
          <w:sz w:val="24"/>
          <w:szCs w:val="24"/>
          <w:lang w:eastAsia="zh-TW"/>
        </w:rPr>
        <w:t>Chinese 301 Week #1 Quiz:</w:t>
      </w:r>
    </w:p>
    <w:p w:rsidR="00A70895" w:rsidRP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eastAsia="KaiTi" w:cs="MingLiU"/>
          <w:color w:val="333333"/>
          <w:sz w:val="28"/>
          <w:szCs w:val="28"/>
          <w:lang w:eastAsia="zh-TW"/>
        </w:rPr>
      </w:pPr>
      <w:proofErr w:type="gramStart"/>
      <w:r w:rsidRPr="00A70895">
        <w:rPr>
          <w:rFonts w:eastAsia="PMingLiU" w:cs="MingLiU"/>
          <w:b/>
          <w:color w:val="333333"/>
          <w:sz w:val="24"/>
          <w:szCs w:val="24"/>
          <w:lang w:eastAsia="zh-TW"/>
        </w:rPr>
        <w:t>I.</w:t>
      </w:r>
      <w:r w:rsidRPr="00A70895">
        <w:rPr>
          <w:rFonts w:ascii="PMingLiU" w:eastAsia="PMingLiU" w:hAnsi="PMingLiU" w:cs="MingLiU" w:hint="eastAsia"/>
          <w:b/>
          <w:color w:val="333333"/>
          <w:sz w:val="24"/>
          <w:szCs w:val="24"/>
          <w:lang w:eastAsia="zh-TW"/>
        </w:rPr>
        <w:t xml:space="preserve"> </w:t>
      </w:r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>你知道這些生詞嗎</w:t>
      </w:r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>?</w:t>
      </w:r>
      <w:proofErr w:type="gramEnd"/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 xml:space="preserve"> Translate the given words into English</w:t>
      </w:r>
      <w:proofErr w:type="gramStart"/>
      <w:r w:rsidRPr="00A70895">
        <w:rPr>
          <w:rFonts w:eastAsia="KaiTi" w:cs="MingLiU"/>
          <w:b/>
          <w:color w:val="333333"/>
          <w:sz w:val="24"/>
          <w:szCs w:val="24"/>
          <w:lang w:eastAsia="zh-TW"/>
        </w:rPr>
        <w:t>:</w:t>
      </w:r>
      <w:proofErr w:type="gramEnd"/>
      <w:r w:rsidRPr="00A70895">
        <w:rPr>
          <w:rFonts w:ascii="KaiTi" w:eastAsia="KaiTi" w:hAnsi="KaiTi" w:cs="MingLiU"/>
          <w:b/>
          <w:color w:val="333333"/>
          <w:sz w:val="24"/>
          <w:szCs w:val="24"/>
          <w:lang w:eastAsia="zh-TW"/>
        </w:rPr>
        <w:br/>
      </w:r>
      <w:r w:rsidRPr="00A70895">
        <w:rPr>
          <w:rFonts w:eastAsia="KaiTi" w:cs="MingLiU"/>
          <w:color w:val="333333"/>
          <w:sz w:val="24"/>
          <w:szCs w:val="24"/>
        </w:rPr>
        <w:br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1.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代表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2: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目標</w:t>
      </w:r>
      <w:r>
        <w:rPr>
          <w:rFonts w:ascii="PMingLiU" w:eastAsia="PMingLiU" w:hAnsi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3: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題目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4: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海峽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5: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政治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6: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兩岸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7: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演變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</w:t>
      </w:r>
      <w:r>
        <w:rPr>
          <w:rFonts w:eastAsia="PMingLiU" w:cs="MingLiU" w:hint="eastAsia"/>
          <w:color w:val="333333"/>
          <w:sz w:val="28"/>
          <w:szCs w:val="28"/>
          <w:lang w:eastAsia="zh-TW"/>
        </w:rPr>
        <w:tab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8: </w:t>
      </w:r>
      <w:r w:rsidRPr="00A70895">
        <w:rPr>
          <w:rFonts w:eastAsia="KaiTi" w:cs="MingLiU"/>
          <w:color w:val="333333"/>
          <w:sz w:val="24"/>
          <w:szCs w:val="24"/>
          <w:lang w:eastAsia="zh-TW"/>
        </w:rPr>
        <w:t>歷史</w:t>
      </w:r>
      <w:r>
        <w:rPr>
          <w:rFonts w:eastAsia="PMingLiU" w:cs="MingLiU" w:hint="eastAsia"/>
          <w:color w:val="333333"/>
          <w:sz w:val="24"/>
          <w:szCs w:val="24"/>
          <w:lang w:eastAsia="zh-TW"/>
        </w:rPr>
        <w:br/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1.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代表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2: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目标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3: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题目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4: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海峡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5: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政治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6: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两岸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7: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演变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 xml:space="preserve">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ab/>
        <w:t xml:space="preserve">8: </w:t>
      </w:r>
      <w:r w:rsidRPr="00A70895">
        <w:rPr>
          <w:rFonts w:eastAsia="KaiTi" w:cs="MingLiU"/>
          <w:color w:val="333333"/>
          <w:sz w:val="28"/>
          <w:szCs w:val="28"/>
          <w:lang w:eastAsia="zh-TW"/>
        </w:rPr>
        <w:t>历史</w:t>
      </w:r>
    </w:p>
    <w:p w:rsid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ascii="Arial" w:eastAsia="PMingLiU" w:hAnsi="Arial" w:cs="Arial" w:hint="eastAsia"/>
          <w:color w:val="333333"/>
          <w:sz w:val="18"/>
          <w:szCs w:val="18"/>
          <w:lang w:eastAsia="zh-TW"/>
        </w:rPr>
      </w:pPr>
    </w:p>
    <w:p w:rsidR="00A70895" w:rsidRPr="00A70895" w:rsidRDefault="00A70895" w:rsidP="00A70895">
      <w:pPr>
        <w:shd w:val="clear" w:color="auto" w:fill="FFFFFF"/>
        <w:spacing w:before="100" w:beforeAutospacing="1" w:after="100" w:afterAutospacing="1" w:line="240" w:lineRule="auto"/>
        <w:rPr>
          <w:rFonts w:eastAsia="PMingLiU" w:cs="Arial"/>
          <w:b/>
          <w:color w:val="333333"/>
          <w:sz w:val="24"/>
          <w:szCs w:val="24"/>
          <w:lang w:eastAsia="zh-TW"/>
        </w:rPr>
      </w:pP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 xml:space="preserve">II. </w:t>
      </w:r>
      <w:r w:rsidR="00BD6284" w:rsidRPr="00BD6284">
        <w:rPr>
          <w:rFonts w:ascii="KaiTi" w:eastAsia="KaiTi" w:hAnsi="KaiTi" w:cs="Arial" w:hint="eastAsia"/>
          <w:b/>
          <w:color w:val="333333"/>
          <w:sz w:val="24"/>
          <w:szCs w:val="24"/>
        </w:rPr>
        <w:t>阅读填充</w:t>
      </w: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>Fill in the blanks</w:t>
      </w:r>
      <w:r w:rsidR="00473180">
        <w:rPr>
          <w:rFonts w:eastAsia="PMingLiU" w:cs="Arial" w:hint="eastAsia"/>
          <w:b/>
          <w:color w:val="333333"/>
          <w:sz w:val="24"/>
          <w:szCs w:val="24"/>
          <w:lang w:eastAsia="zh-TW"/>
        </w:rPr>
        <w:t xml:space="preserve"> </w:t>
      </w: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>by using the most appropriate words given below:</w:t>
      </w:r>
    </w:p>
    <w:p w:rsidR="00A70895" w:rsidRPr="00BD6284" w:rsidRDefault="00BD6284" w:rsidP="00A70895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Arial" w:hint="eastAsia"/>
          <w:sz w:val="24"/>
          <w:szCs w:val="24"/>
        </w:rPr>
      </w:pPr>
      <w:bookmarkStart w:id="0" w:name="_GoBack"/>
      <w:bookmarkEnd w:id="0"/>
      <w:r w:rsidRPr="00BD6284">
        <w:rPr>
          <w:rFonts w:ascii="KaiTi" w:eastAsia="KaiTi" w:hAnsi="KaiTi" w:cs="Arial" w:hint="eastAsia"/>
          <w:sz w:val="24"/>
          <w:szCs w:val="24"/>
        </w:rPr>
        <w:t>古跡   面積    省     組成   另外   首都</w:t>
      </w:r>
      <w:r>
        <w:rPr>
          <w:rFonts w:ascii="KaiTi" w:eastAsia="KaiTi" w:hAnsi="KaiTi" w:cs="Arial" w:hint="eastAsia"/>
          <w:sz w:val="24"/>
          <w:szCs w:val="24"/>
        </w:rPr>
        <w:t xml:space="preserve">           (</w:t>
      </w:r>
      <w:r w:rsidRPr="00BD6284">
        <w:rPr>
          <w:rFonts w:ascii="KaiTi" w:eastAsia="KaiTi" w:hAnsi="KaiTi" w:cs="Arial" w:hint="eastAsia"/>
          <w:sz w:val="24"/>
          <w:szCs w:val="24"/>
        </w:rPr>
        <w:t xml:space="preserve">古迹   </w:t>
      </w:r>
      <w:r w:rsidRPr="00BD6284">
        <w:rPr>
          <w:rFonts w:ascii="KaiTi" w:eastAsia="KaiTi" w:hAnsi="KaiTi" w:cs="Arial"/>
          <w:sz w:val="24"/>
          <w:szCs w:val="24"/>
        </w:rPr>
        <w:t>面积</w:t>
      </w:r>
      <w:r w:rsidRPr="00BD6284">
        <w:rPr>
          <w:rFonts w:ascii="KaiTi" w:eastAsia="KaiTi" w:hAnsi="KaiTi" w:cs="Arial" w:hint="eastAsia"/>
          <w:sz w:val="24"/>
          <w:szCs w:val="24"/>
        </w:rPr>
        <w:t xml:space="preserve">  </w:t>
      </w:r>
      <w:r w:rsidR="00473180" w:rsidRPr="00BD6284">
        <w:rPr>
          <w:rFonts w:ascii="KaiTi" w:eastAsia="KaiTi" w:hAnsi="KaiTi" w:cs="Arial" w:hint="eastAsia"/>
          <w:sz w:val="24"/>
          <w:szCs w:val="24"/>
        </w:rPr>
        <w:t xml:space="preserve">  </w:t>
      </w:r>
      <w:r w:rsidR="00473180" w:rsidRPr="00BD6284">
        <w:rPr>
          <w:rFonts w:ascii="KaiTi" w:eastAsia="KaiTi" w:hAnsi="KaiTi" w:cs="Arial"/>
          <w:sz w:val="24"/>
          <w:szCs w:val="24"/>
        </w:rPr>
        <w:t>省</w:t>
      </w:r>
      <w:r w:rsidR="00473180" w:rsidRPr="00BD6284">
        <w:rPr>
          <w:rFonts w:ascii="KaiTi" w:eastAsia="KaiTi" w:hAnsi="KaiTi" w:cs="Arial" w:hint="eastAsia"/>
          <w:sz w:val="24"/>
          <w:szCs w:val="24"/>
        </w:rPr>
        <w:t xml:space="preserve">     </w:t>
      </w:r>
      <w:r w:rsidRPr="00BD6284">
        <w:rPr>
          <w:rFonts w:ascii="KaiTi" w:eastAsia="KaiTi" w:hAnsi="KaiTi" w:cs="Arial"/>
          <w:sz w:val="24"/>
          <w:szCs w:val="24"/>
        </w:rPr>
        <w:t>组成</w:t>
      </w:r>
      <w:r w:rsidRPr="00BD6284">
        <w:rPr>
          <w:rFonts w:ascii="KaiTi" w:eastAsia="KaiTi" w:hAnsi="KaiTi" w:cs="Arial" w:hint="eastAsia"/>
          <w:sz w:val="24"/>
          <w:szCs w:val="24"/>
        </w:rPr>
        <w:t xml:space="preserve">   </w:t>
      </w:r>
      <w:r w:rsidR="00473180" w:rsidRPr="00BD6284">
        <w:rPr>
          <w:rFonts w:ascii="KaiTi" w:eastAsia="KaiTi" w:hAnsi="KaiTi" w:cs="Arial" w:hint="eastAsia"/>
          <w:sz w:val="24"/>
          <w:szCs w:val="24"/>
        </w:rPr>
        <w:t>另外</w:t>
      </w:r>
      <w:r w:rsidRPr="00BD6284">
        <w:rPr>
          <w:rFonts w:ascii="KaiTi" w:eastAsia="KaiTi" w:hAnsi="KaiTi" w:cs="Arial" w:hint="eastAsia"/>
          <w:sz w:val="24"/>
          <w:szCs w:val="24"/>
        </w:rPr>
        <w:t xml:space="preserve">   首都</w:t>
      </w:r>
      <w:r>
        <w:rPr>
          <w:rFonts w:ascii="KaiTi" w:eastAsia="KaiTi" w:hAnsi="KaiTi" w:cs="Arial" w:hint="eastAsia"/>
          <w:sz w:val="24"/>
          <w:szCs w:val="24"/>
        </w:rPr>
        <w:t xml:space="preserve">)            </w:t>
      </w:r>
    </w:p>
    <w:p w:rsidR="00A70895" w:rsidRPr="00BD6284" w:rsidRDefault="00BD6284" w:rsidP="00BD6284">
      <w:pPr>
        <w:shd w:val="clear" w:color="auto" w:fill="FFFFFF"/>
        <w:spacing w:before="100" w:beforeAutospacing="1" w:after="100" w:afterAutospacing="1"/>
        <w:rPr>
          <w:rFonts w:ascii="KaiTi" w:eastAsia="KaiTi" w:hAnsi="KaiTi" w:cs="MingLiU" w:hint="eastAsia"/>
          <w:color w:val="333333"/>
          <w:sz w:val="32"/>
          <w:szCs w:val="32"/>
        </w:rPr>
      </w:pPr>
      <w:r w:rsidRPr="00BD6284">
        <w:rPr>
          <w:rFonts w:ascii="KaiTi" w:eastAsia="KaiTi" w:hAnsi="KaiTi" w:cs="Arial" w:hint="eastAsia"/>
          <w:sz w:val="32"/>
          <w:szCs w:val="32"/>
          <w:lang w:eastAsia="zh-TW"/>
        </w:rPr>
        <w:t>北京並不是中國的一個________而是_______。它的_______和比利時一樣大。北京有美麗的公園和歷史_______，_______還有由一千萬人口_______ 的“人山人海”。</w:t>
      </w:r>
      <w:r w:rsidRPr="00BD6284">
        <w:rPr>
          <w:rFonts w:ascii="KaiTi" w:eastAsia="KaiTi" w:hAnsi="KaiTi" w:cs="Arial" w:hint="eastAsia"/>
          <w:sz w:val="32"/>
          <w:szCs w:val="32"/>
        </w:rPr>
        <w:t>(</w:t>
      </w:r>
      <w:r w:rsidR="00A70895" w:rsidRPr="00BD6284">
        <w:rPr>
          <w:rFonts w:ascii="KaiTi" w:eastAsia="KaiTi" w:hAnsi="KaiTi" w:cs="Arial"/>
          <w:sz w:val="32"/>
          <w:szCs w:val="32"/>
        </w:rPr>
        <w:t>北京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并不</w:t>
      </w:r>
      <w:r w:rsidR="00A70895" w:rsidRPr="00BD6284">
        <w:rPr>
          <w:rFonts w:ascii="KaiTi" w:eastAsia="KaiTi" w:hAnsi="KaiTi" w:cs="Arial"/>
          <w:sz w:val="32"/>
          <w:szCs w:val="32"/>
        </w:rPr>
        <w:t>是中国的</w:t>
      </w:r>
      <w:r w:rsidRPr="00BD6284">
        <w:rPr>
          <w:rFonts w:ascii="KaiTi" w:eastAsia="KaiTi" w:hAnsi="KaiTi" w:cs="Arial" w:hint="eastAsia"/>
          <w:sz w:val="32"/>
          <w:szCs w:val="32"/>
        </w:rPr>
        <w:t>一个</w:t>
      </w:r>
      <w:r w:rsidR="00A70895" w:rsidRPr="00BD6284">
        <w:rPr>
          <w:rFonts w:ascii="KaiTi" w:eastAsia="KaiTi" w:hAnsi="KaiTi" w:cs="Arial" w:hint="eastAsia"/>
          <w:sz w:val="32"/>
          <w:szCs w:val="32"/>
        </w:rPr>
        <w:t>________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而是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_______</w:t>
      </w:r>
      <w:r w:rsidR="00A70895" w:rsidRPr="00BD6284">
        <w:rPr>
          <w:rFonts w:ascii="KaiTi" w:eastAsia="KaiTi" w:hAnsi="KaiTi" w:cs="Arial"/>
          <w:sz w:val="32"/>
          <w:szCs w:val="32"/>
        </w:rPr>
        <w:t>。它的</w:t>
      </w:r>
      <w:r w:rsidR="00A70895" w:rsidRPr="00BD6284">
        <w:rPr>
          <w:rFonts w:ascii="KaiTi" w:eastAsia="KaiTi" w:hAnsi="KaiTi" w:cs="Arial" w:hint="eastAsia"/>
          <w:sz w:val="32"/>
          <w:szCs w:val="32"/>
        </w:rPr>
        <w:t>_______</w:t>
      </w:r>
      <w:r w:rsidR="00A70895" w:rsidRPr="00BD6284">
        <w:rPr>
          <w:rFonts w:ascii="KaiTi" w:eastAsia="KaiTi" w:hAnsi="KaiTi" w:cs="Arial"/>
          <w:sz w:val="32"/>
          <w:szCs w:val="32"/>
        </w:rPr>
        <w:t>和比利时一样大。</w:t>
      </w:r>
      <w:r w:rsidR="00473180" w:rsidRPr="00BD6284">
        <w:rPr>
          <w:rFonts w:ascii="KaiTi" w:eastAsia="KaiTi" w:hAnsi="KaiTi" w:cs="Arial"/>
          <w:sz w:val="32"/>
          <w:szCs w:val="32"/>
        </w:rPr>
        <w:t>北京</w:t>
      </w:r>
      <w:r w:rsidR="00A70895" w:rsidRPr="00BD6284">
        <w:rPr>
          <w:rFonts w:ascii="KaiTi" w:eastAsia="KaiTi" w:hAnsi="KaiTi" w:cs="Arial"/>
          <w:sz w:val="32"/>
          <w:szCs w:val="32"/>
        </w:rPr>
        <w:t>有</w:t>
      </w:r>
      <w:r w:rsidR="00473180" w:rsidRPr="00BD6284">
        <w:rPr>
          <w:rFonts w:ascii="KaiTi" w:eastAsia="KaiTi" w:hAnsi="KaiTi" w:cs="Arial"/>
          <w:sz w:val="32"/>
          <w:szCs w:val="32"/>
        </w:rPr>
        <w:t>美丽的公园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和</w:t>
      </w:r>
      <w:r w:rsidR="00A70895" w:rsidRPr="00BD6284">
        <w:rPr>
          <w:rFonts w:ascii="KaiTi" w:eastAsia="KaiTi" w:hAnsi="KaiTi" w:cs="Arial"/>
          <w:sz w:val="32"/>
          <w:szCs w:val="32"/>
        </w:rPr>
        <w:t>历史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_______</w:t>
      </w:r>
      <w:r w:rsidR="00A70895" w:rsidRPr="00BD6284">
        <w:rPr>
          <w:rFonts w:ascii="KaiTi" w:eastAsia="KaiTi" w:hAnsi="KaiTi" w:cs="Arial"/>
          <w:sz w:val="32"/>
          <w:szCs w:val="32"/>
        </w:rPr>
        <w:t>，</w:t>
      </w:r>
      <w:r w:rsidR="00473180" w:rsidRPr="00BD6284">
        <w:rPr>
          <w:rFonts w:ascii="KaiTi" w:eastAsia="KaiTi" w:hAnsi="KaiTi" w:cs="Arial" w:hint="eastAsia"/>
          <w:sz w:val="32"/>
          <w:szCs w:val="32"/>
        </w:rPr>
        <w:t>_______</w:t>
      </w:r>
      <w:r w:rsidR="00473180" w:rsidRPr="00BD6284">
        <w:rPr>
          <w:rFonts w:ascii="KaiTi" w:eastAsia="KaiTi" w:hAnsi="KaiTi" w:cs="Arial"/>
          <w:sz w:val="32"/>
          <w:szCs w:val="32"/>
        </w:rPr>
        <w:t>还有</w:t>
      </w:r>
      <w:r w:rsidRPr="00BD6284">
        <w:rPr>
          <w:rFonts w:ascii="KaiTi" w:eastAsia="KaiTi" w:hAnsi="KaiTi" w:cs="Arial"/>
          <w:sz w:val="32"/>
          <w:szCs w:val="32"/>
        </w:rPr>
        <w:t>由</w:t>
      </w:r>
      <w:r w:rsidR="00A70895" w:rsidRPr="00BD6284">
        <w:rPr>
          <w:rFonts w:ascii="KaiTi" w:eastAsia="KaiTi" w:hAnsi="KaiTi" w:cs="Arial"/>
          <w:sz w:val="32"/>
          <w:szCs w:val="32"/>
        </w:rPr>
        <w:t>一千万人口</w:t>
      </w:r>
      <w:r w:rsidR="00473180" w:rsidRPr="00BD6284">
        <w:rPr>
          <w:rFonts w:ascii="KaiTi" w:eastAsia="KaiTi" w:hAnsi="KaiTi" w:cs="Arial" w:hint="eastAsia"/>
          <w:color w:val="333333"/>
          <w:sz w:val="32"/>
          <w:szCs w:val="32"/>
        </w:rPr>
        <w:t>_______</w:t>
      </w:r>
      <w:r w:rsidR="00473180" w:rsidRPr="00BD6284">
        <w:rPr>
          <w:rFonts w:ascii="KaiTi" w:eastAsia="KaiTi" w:hAnsi="KaiTi" w:cs="Arial"/>
          <w:color w:val="333333"/>
          <w:sz w:val="32"/>
          <w:szCs w:val="32"/>
        </w:rPr>
        <w:t xml:space="preserve"> </w:t>
      </w:r>
      <w:r w:rsidR="00473180" w:rsidRPr="00BD6284">
        <w:rPr>
          <w:rFonts w:ascii="KaiTi" w:eastAsia="KaiTi" w:hAnsi="KaiTi" w:cs="Arial" w:hint="eastAsia"/>
          <w:color w:val="333333"/>
          <w:sz w:val="32"/>
          <w:szCs w:val="32"/>
        </w:rPr>
        <w:t>的</w:t>
      </w:r>
      <w:r w:rsidR="00A70895" w:rsidRPr="00BD6284">
        <w:rPr>
          <w:rFonts w:ascii="KaiTi" w:eastAsia="KaiTi" w:hAnsi="KaiTi" w:cs="Arial"/>
          <w:color w:val="333333"/>
          <w:sz w:val="32"/>
          <w:szCs w:val="32"/>
        </w:rPr>
        <w:t>“人山人海”。</w:t>
      </w:r>
      <w:r w:rsidRPr="00BD6284">
        <w:rPr>
          <w:rFonts w:ascii="KaiTi" w:eastAsia="KaiTi" w:hAnsi="KaiTi" w:cs="Arial" w:hint="eastAsia"/>
          <w:color w:val="333333"/>
          <w:sz w:val="32"/>
          <w:szCs w:val="32"/>
        </w:rPr>
        <w:t>)</w:t>
      </w:r>
    </w:p>
    <w:p w:rsidR="00473180" w:rsidRPr="00A70895" w:rsidRDefault="00473180" w:rsidP="00473180">
      <w:pPr>
        <w:shd w:val="clear" w:color="auto" w:fill="FFFFFF"/>
        <w:spacing w:before="100" w:beforeAutospacing="1" w:after="100" w:afterAutospacing="1" w:line="240" w:lineRule="auto"/>
        <w:rPr>
          <w:rFonts w:eastAsia="PMingLiU" w:cs="Arial"/>
          <w:b/>
          <w:color w:val="333333"/>
          <w:sz w:val="24"/>
          <w:szCs w:val="24"/>
          <w:lang w:eastAsia="zh-TW"/>
        </w:rPr>
      </w:pP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 xml:space="preserve">II. </w:t>
      </w:r>
      <w:r w:rsidR="00BD6284" w:rsidRPr="00BD6284">
        <w:rPr>
          <w:rFonts w:ascii="KaiTi" w:eastAsia="KaiTi" w:hAnsi="KaiTi" w:cs="Arial" w:hint="eastAsia"/>
          <w:b/>
          <w:color w:val="333333"/>
          <w:sz w:val="24"/>
          <w:szCs w:val="24"/>
        </w:rPr>
        <w:t>阅读翻译</w:t>
      </w:r>
      <w:r>
        <w:rPr>
          <w:rFonts w:eastAsia="PMingLiU" w:cs="Arial" w:hint="eastAsia"/>
          <w:b/>
          <w:color w:val="333333"/>
          <w:sz w:val="24"/>
          <w:szCs w:val="24"/>
          <w:lang w:eastAsia="zh-TW"/>
        </w:rPr>
        <w:t>Translate the following sentences</w:t>
      </w:r>
      <w:r w:rsidRPr="00A70895">
        <w:rPr>
          <w:rFonts w:eastAsia="PMingLiU" w:cs="Arial"/>
          <w:b/>
          <w:color w:val="333333"/>
          <w:sz w:val="24"/>
          <w:szCs w:val="24"/>
          <w:lang w:eastAsia="zh-TW"/>
        </w:rPr>
        <w:t>:</w:t>
      </w:r>
    </w:p>
    <w:p w:rsidR="00473180" w:rsidRPr="00BD6284" w:rsidRDefault="00473180" w:rsidP="00A70895">
      <w:pPr>
        <w:shd w:val="clear" w:color="auto" w:fill="FFFFFF"/>
        <w:spacing w:before="100" w:beforeAutospacing="1" w:after="100" w:afterAutospacing="1" w:line="240" w:lineRule="auto"/>
        <w:rPr>
          <w:rFonts w:ascii="KaiTi" w:eastAsia="KaiTi" w:hAnsi="KaiTi" w:cs="Arial" w:hint="eastAsia"/>
          <w:color w:val="3F3F3F"/>
          <w:sz w:val="28"/>
          <w:szCs w:val="28"/>
        </w:rPr>
      </w:pPr>
      <w:r w:rsidRPr="00BD6284">
        <w:rPr>
          <w:rFonts w:ascii="KaiTi" w:eastAsia="KaiTi" w:hAnsi="KaiTi" w:cs="Arial" w:hint="eastAsia"/>
          <w:color w:val="3F3F3F"/>
          <w:sz w:val="28"/>
          <w:szCs w:val="28"/>
          <w:lang w:eastAsia="zh-TW"/>
        </w:rPr>
        <w:t>作為一個世界級的文化中心，北京有相當豐富的文化生活，是個令人心醉神迷的城市。在這裡你可以看到形形色色的藝術展</w:t>
      </w:r>
      <w:r w:rsidR="00BD6284" w:rsidRPr="00BD6284">
        <w:rPr>
          <w:rFonts w:ascii="KaiTi" w:eastAsia="KaiTi" w:hAnsi="KaiTi" w:cs="Arial" w:hint="eastAsia"/>
          <w:color w:val="3F3F3F"/>
          <w:sz w:val="28"/>
          <w:szCs w:val="28"/>
          <w:lang w:eastAsia="zh-TW"/>
        </w:rPr>
        <w:t>示</w:t>
      </w:r>
      <w:r w:rsidRPr="00BD6284">
        <w:rPr>
          <w:rFonts w:ascii="KaiTi" w:eastAsia="KaiTi" w:hAnsi="KaiTi" w:cs="Arial" w:hint="eastAsia"/>
          <w:color w:val="3F3F3F"/>
          <w:sz w:val="28"/>
          <w:szCs w:val="28"/>
          <w:lang w:eastAsia="zh-TW"/>
        </w:rPr>
        <w:t>，吸引著世界各地的人。</w:t>
      </w:r>
      <w:r w:rsidRPr="00BD6284">
        <w:rPr>
          <w:rFonts w:ascii="KaiTi" w:eastAsia="KaiTi" w:hAnsi="KaiTi" w:cs="Arial" w:hint="eastAsia"/>
          <w:color w:val="3F3F3F"/>
          <w:sz w:val="28"/>
          <w:szCs w:val="28"/>
        </w:rPr>
        <w:t>(</w:t>
      </w:r>
      <w:r w:rsidRPr="00BD6284">
        <w:rPr>
          <w:rFonts w:ascii="KaiTi" w:eastAsia="KaiTi" w:hAnsi="KaiTi" w:cs="Arial"/>
          <w:color w:val="3F3F3F"/>
          <w:sz w:val="28"/>
          <w:szCs w:val="28"/>
        </w:rPr>
        <w:t>作为一个世界级的文化中心，北京有相当丰富的文化生活，</w:t>
      </w:r>
      <w:r w:rsidRPr="00BD6284">
        <w:rPr>
          <w:rFonts w:ascii="KaiTi" w:eastAsia="KaiTi" w:hAnsi="KaiTi" w:cs="Arial"/>
          <w:color w:val="3F3F3F"/>
          <w:sz w:val="28"/>
          <w:szCs w:val="28"/>
        </w:rPr>
        <w:t>是个令人心醉神迷的城市。在这里你可以看到形形色色的艺术</w:t>
      </w:r>
      <w:r w:rsidRPr="00BD6284">
        <w:rPr>
          <w:rFonts w:ascii="KaiTi" w:eastAsia="KaiTi" w:hAnsi="KaiTi" w:cs="Arial"/>
          <w:color w:val="3F3F3F"/>
          <w:sz w:val="28"/>
          <w:szCs w:val="28"/>
        </w:rPr>
        <w:t>展</w:t>
      </w:r>
      <w:r w:rsidR="00BD6284" w:rsidRPr="00BD6284">
        <w:rPr>
          <w:rFonts w:ascii="KaiTi" w:eastAsia="KaiTi" w:hAnsi="KaiTi" w:cs="Arial"/>
          <w:color w:val="3F3F3F"/>
          <w:sz w:val="28"/>
          <w:szCs w:val="28"/>
        </w:rPr>
        <w:t>示</w:t>
      </w:r>
      <w:r w:rsidRPr="00BD6284">
        <w:rPr>
          <w:rFonts w:ascii="KaiTi" w:eastAsia="KaiTi" w:hAnsi="KaiTi" w:cs="Arial"/>
          <w:color w:val="3F3F3F"/>
          <w:sz w:val="28"/>
          <w:szCs w:val="28"/>
        </w:rPr>
        <w:t>，吸引着世界各</w:t>
      </w:r>
      <w:r w:rsidRPr="00BD6284">
        <w:rPr>
          <w:rFonts w:ascii="KaiTi" w:eastAsia="KaiTi" w:hAnsi="KaiTi" w:cs="Arial"/>
          <w:color w:val="333333"/>
          <w:sz w:val="28"/>
          <w:szCs w:val="28"/>
        </w:rPr>
        <w:t>地的人</w:t>
      </w:r>
      <w:r w:rsidRPr="00BD6284">
        <w:rPr>
          <w:rFonts w:ascii="KaiTi" w:eastAsia="KaiTi" w:hAnsi="KaiTi" w:cs="MingLiU" w:hint="eastAsia"/>
          <w:color w:val="333333"/>
          <w:sz w:val="28"/>
          <w:szCs w:val="28"/>
        </w:rPr>
        <w:t>。</w:t>
      </w:r>
      <w:r w:rsidRPr="00BD6284">
        <w:rPr>
          <w:rFonts w:ascii="KaiTi" w:eastAsia="KaiTi" w:hAnsi="KaiTi" w:cs="MingLiU" w:hint="eastAsia"/>
          <w:color w:val="333333"/>
          <w:sz w:val="28"/>
          <w:szCs w:val="28"/>
        </w:rPr>
        <w:t>)</w:t>
      </w:r>
    </w:p>
    <w:sectPr w:rsidR="00473180" w:rsidRPr="00BD6284" w:rsidSect="00A70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0CA"/>
    <w:multiLevelType w:val="multilevel"/>
    <w:tmpl w:val="4FE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95"/>
    <w:rsid w:val="00412970"/>
    <w:rsid w:val="00424CE3"/>
    <w:rsid w:val="00473180"/>
    <w:rsid w:val="004D0BA8"/>
    <w:rsid w:val="004D7A15"/>
    <w:rsid w:val="00584C2D"/>
    <w:rsid w:val="00781B24"/>
    <w:rsid w:val="00846AE6"/>
    <w:rsid w:val="00A70895"/>
    <w:rsid w:val="00AF7A74"/>
    <w:rsid w:val="00B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0498">
      <w:bodyDiv w:val="1"/>
      <w:marLeft w:val="0"/>
      <w:marRight w:val="0"/>
      <w:marTop w:val="102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5657">
                              <w:marLeft w:val="300"/>
                              <w:marRight w:val="30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2013-01-24T17:58:00Z</dcterms:created>
  <dcterms:modified xsi:type="dcterms:W3CDTF">2013-01-24T23:05:00Z</dcterms:modified>
</cp:coreProperties>
</file>